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14CA8C23" w:rsidR="000F3562" w:rsidRDefault="000825F0">
      <w:r w:rsidRPr="000825F0">
        <w:t xml:space="preserve">Ссылка на </w:t>
      </w:r>
      <w:proofErr w:type="spellStart"/>
      <w:r w:rsidRPr="000825F0">
        <w:t>Investing</w:t>
      </w:r>
      <w:proofErr w:type="spellEnd"/>
      <w:r w:rsidRPr="000825F0">
        <w:t xml:space="preserve"> доходности </w:t>
      </w:r>
      <w:proofErr w:type="spellStart"/>
      <w:r w:rsidRPr="000825F0">
        <w:t>гос</w:t>
      </w:r>
      <w:proofErr w:type="spellEnd"/>
      <w:r w:rsidRPr="000825F0">
        <w:t xml:space="preserve"> облигаций разных стран: </w:t>
      </w:r>
      <w:hyperlink r:id="rId4" w:history="1">
        <w:r w:rsidRPr="00842B77">
          <w:rPr>
            <w:rStyle w:val="a3"/>
          </w:rPr>
          <w:t>https://ru.investing.com/rates-bonds/</w:t>
        </w:r>
      </w:hyperlink>
    </w:p>
    <w:p w14:paraId="4F194BF9" w14:textId="1CBA4AFE" w:rsidR="000825F0" w:rsidRDefault="000825F0">
      <w:r w:rsidRPr="000825F0">
        <w:t>Ссылка на биржу Франкфурта для просмотра облигаций</w:t>
      </w:r>
      <w:r>
        <w:t xml:space="preserve">: </w:t>
      </w:r>
      <w:hyperlink r:id="rId5" w:history="1">
        <w:r w:rsidRPr="00842B77">
          <w:rPr>
            <w:rStyle w:val="a3"/>
          </w:rPr>
          <w:t>https://www.boerse-frankfurt.de/bond/xs0088543193-russische-foederation-12-75-98-28</w:t>
        </w:r>
      </w:hyperlink>
      <w:r>
        <w:t xml:space="preserve"> (</w:t>
      </w:r>
      <w:r>
        <w:rPr>
          <w:lang w:val="en-US"/>
        </w:rPr>
        <w:t>RUS</w:t>
      </w:r>
      <w:r w:rsidRPr="000825F0">
        <w:t xml:space="preserve"> 2028)</w:t>
      </w:r>
    </w:p>
    <w:p w14:paraId="31DBC0A6" w14:textId="567A79FE" w:rsidR="00310709" w:rsidRDefault="00310709"/>
    <w:p w14:paraId="33A6EF5F" w14:textId="57081048" w:rsidR="00310709" w:rsidRDefault="00310709">
      <w:r>
        <w:t xml:space="preserve">Еврооблигации :  </w:t>
      </w:r>
      <w:hyperlink r:id="rId6" w:history="1">
        <w:r w:rsidR="00F055E5" w:rsidRPr="00B66ABE">
          <w:rPr>
            <w:rStyle w:val="a3"/>
          </w:rPr>
          <w:t>http://cbonds.ru/emissions/issue/13411</w:t>
        </w:r>
      </w:hyperlink>
    </w:p>
    <w:p w14:paraId="6196317E" w14:textId="77777777" w:rsidR="00F055E5" w:rsidRDefault="00F055E5" w:rsidP="00F055E5">
      <w:r>
        <w:t>Ресурсы по Еврооблигациям:</w:t>
      </w:r>
    </w:p>
    <w:p w14:paraId="59F58983" w14:textId="77777777" w:rsidR="00F055E5" w:rsidRDefault="00F055E5" w:rsidP="00F055E5">
      <w:r>
        <w:t>https://www.moex.com/s729</w:t>
      </w:r>
    </w:p>
    <w:p w14:paraId="6DB2D585" w14:textId="47436DC5" w:rsidR="00F055E5" w:rsidRPr="000825F0" w:rsidRDefault="00F055E5" w:rsidP="00F055E5">
      <w:bookmarkStart w:id="0" w:name="_GoBack"/>
      <w:bookmarkEnd w:id="0"/>
    </w:p>
    <w:sectPr w:rsidR="00F055E5" w:rsidRPr="0008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825F0"/>
    <w:rsid w:val="000F3562"/>
    <w:rsid w:val="00310709"/>
    <w:rsid w:val="00740059"/>
    <w:rsid w:val="00F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onds.ru/emissions/issue/13411" TargetMode="External"/><Relationship Id="rId5" Type="http://schemas.openxmlformats.org/officeDocument/2006/relationships/hyperlink" Target="https://www.boerse-frankfurt.de/bond/xs0088543193-russische-foederation-12-75-98-28" TargetMode="External"/><Relationship Id="rId4" Type="http://schemas.openxmlformats.org/officeDocument/2006/relationships/hyperlink" Target="https://ru.investing.com/rates-bo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2020-04-19T08:49:00Z</dcterms:created>
  <dcterms:modified xsi:type="dcterms:W3CDTF">2020-04-20T08:55:00Z</dcterms:modified>
</cp:coreProperties>
</file>